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5A" w:rsidRPr="00C84A70" w:rsidRDefault="00445E5A" w:rsidP="00445E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Setkání 2</w:t>
      </w:r>
      <w:r w:rsidRPr="00C84A70">
        <w:rPr>
          <w:rFonts w:cstheme="minorHAnsi"/>
          <w:b/>
          <w:sz w:val="28"/>
          <w:szCs w:val="28"/>
        </w:rPr>
        <w:t xml:space="preserve">.                                                                                                  </w:t>
      </w:r>
      <w:r w:rsidRPr="00C84A70">
        <w:rPr>
          <w:rFonts w:cstheme="minorHAnsi"/>
          <w:sz w:val="24"/>
          <w:szCs w:val="24"/>
        </w:rPr>
        <w:t>Dne 2</w:t>
      </w:r>
      <w:r>
        <w:rPr>
          <w:rFonts w:cstheme="minorHAnsi"/>
          <w:sz w:val="24"/>
          <w:szCs w:val="24"/>
        </w:rPr>
        <w:t>0. 9. 2023</w:t>
      </w:r>
    </w:p>
    <w:p w:rsidR="00445E5A" w:rsidRPr="00C84A70" w:rsidRDefault="00445E5A" w:rsidP="00445E5A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C84A70">
        <w:rPr>
          <w:rFonts w:asciiTheme="minorHAnsi" w:hAnsiTheme="minorHAnsi" w:cstheme="minorHAnsi"/>
          <w:b/>
        </w:rPr>
        <w:t xml:space="preserve">Přítomni: </w:t>
      </w:r>
    </w:p>
    <w:p w:rsidR="00445E5A" w:rsidRPr="00255EC3" w:rsidRDefault="00445E5A" w:rsidP="00C43452">
      <w:pPr>
        <w:spacing w:after="240"/>
        <w:rPr>
          <w:sz w:val="24"/>
          <w:szCs w:val="24"/>
        </w:rPr>
      </w:pPr>
      <w:r w:rsidRPr="00255EC3">
        <w:rPr>
          <w:sz w:val="24"/>
          <w:szCs w:val="24"/>
        </w:rPr>
        <w:t>Přítomni: Macháček</w:t>
      </w:r>
      <w:r>
        <w:rPr>
          <w:sz w:val="24"/>
          <w:szCs w:val="24"/>
        </w:rPr>
        <w:t xml:space="preserve"> Jiří</w:t>
      </w:r>
      <w:r w:rsidRPr="00255EC3">
        <w:rPr>
          <w:sz w:val="24"/>
          <w:szCs w:val="24"/>
        </w:rPr>
        <w:t>, Švehla</w:t>
      </w:r>
      <w:r>
        <w:rPr>
          <w:sz w:val="24"/>
          <w:szCs w:val="24"/>
        </w:rPr>
        <w:t xml:space="preserve"> Antonín</w:t>
      </w:r>
      <w:r w:rsidRPr="00255E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Vadlejchová</w:t>
      </w:r>
      <w:proofErr w:type="spellEnd"/>
      <w:r>
        <w:rPr>
          <w:sz w:val="24"/>
          <w:szCs w:val="24"/>
        </w:rPr>
        <w:t xml:space="preserve"> Alena, </w:t>
      </w:r>
      <w:proofErr w:type="spellStart"/>
      <w:r>
        <w:rPr>
          <w:sz w:val="24"/>
          <w:szCs w:val="24"/>
        </w:rPr>
        <w:t>Fritzová</w:t>
      </w:r>
      <w:proofErr w:type="spellEnd"/>
      <w:r>
        <w:rPr>
          <w:sz w:val="24"/>
          <w:szCs w:val="24"/>
        </w:rPr>
        <w:t xml:space="preserve"> Marie, </w:t>
      </w:r>
      <w:proofErr w:type="spellStart"/>
      <w:r>
        <w:rPr>
          <w:sz w:val="24"/>
          <w:szCs w:val="24"/>
        </w:rPr>
        <w:t>Rajtmajer</w:t>
      </w:r>
      <w:proofErr w:type="spellEnd"/>
      <w:r>
        <w:rPr>
          <w:sz w:val="24"/>
          <w:szCs w:val="24"/>
        </w:rPr>
        <w:t xml:space="preserve"> Karel, Lachman Tomáš, Lachmanová Marie P. </w:t>
      </w:r>
      <w:r w:rsidRPr="00255EC3">
        <w:rPr>
          <w:sz w:val="24"/>
          <w:szCs w:val="24"/>
        </w:rPr>
        <w:t>Bogdan</w:t>
      </w:r>
      <w:r>
        <w:rPr>
          <w:sz w:val="24"/>
          <w:szCs w:val="24"/>
        </w:rPr>
        <w:t xml:space="preserve"> OSPPE</w:t>
      </w:r>
      <w:r w:rsidRPr="00255E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s. </w:t>
      </w:r>
      <w:r w:rsidRPr="00255EC3">
        <w:rPr>
          <w:sz w:val="24"/>
          <w:szCs w:val="24"/>
        </w:rPr>
        <w:t>Michaela</w:t>
      </w:r>
      <w:r>
        <w:rPr>
          <w:sz w:val="24"/>
          <w:szCs w:val="24"/>
        </w:rPr>
        <w:t xml:space="preserve"> OP</w:t>
      </w:r>
    </w:p>
    <w:p w:rsidR="00445E5A" w:rsidRPr="000A11AF" w:rsidRDefault="00445E5A" w:rsidP="00D04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445E5A" w:rsidRDefault="00D04B0E" w:rsidP="00D04B0E">
      <w:pPr>
        <w:rPr>
          <w:sz w:val="24"/>
          <w:szCs w:val="24"/>
        </w:rPr>
      </w:pPr>
      <w:r>
        <w:rPr>
          <w:sz w:val="24"/>
          <w:szCs w:val="24"/>
        </w:rPr>
        <w:t>Společná m</w:t>
      </w:r>
      <w:r w:rsidR="00445E5A">
        <w:rPr>
          <w:sz w:val="24"/>
          <w:szCs w:val="24"/>
        </w:rPr>
        <w:t>odlitba nešpor</w:t>
      </w:r>
      <w:r>
        <w:rPr>
          <w:sz w:val="24"/>
          <w:szCs w:val="24"/>
        </w:rPr>
        <w:t xml:space="preserve"> a </w:t>
      </w:r>
      <w:r w:rsidR="00445E5A">
        <w:rPr>
          <w:sz w:val="24"/>
          <w:szCs w:val="24"/>
        </w:rPr>
        <w:t>večeře</w:t>
      </w:r>
      <w:bookmarkStart w:id="0" w:name="_GoBack"/>
      <w:bookmarkEnd w:id="0"/>
    </w:p>
    <w:p w:rsidR="00445E5A" w:rsidRPr="00445E5A" w:rsidRDefault="00445E5A" w:rsidP="00445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0A11AF">
        <w:rPr>
          <w:b/>
          <w:sz w:val="24"/>
          <w:szCs w:val="24"/>
        </w:rPr>
        <w:t>nformace</w:t>
      </w:r>
    </w:p>
    <w:p w:rsidR="00445E5A" w:rsidRPr="00445E5A" w:rsidRDefault="00445E5A" w:rsidP="00445E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45E5A">
        <w:rPr>
          <w:sz w:val="24"/>
          <w:szCs w:val="24"/>
        </w:rPr>
        <w:t xml:space="preserve">Změny ve farnosti – přišel P. František </w:t>
      </w:r>
      <w:proofErr w:type="spellStart"/>
      <w:r w:rsidRPr="00445E5A">
        <w:rPr>
          <w:sz w:val="24"/>
          <w:szCs w:val="24"/>
        </w:rPr>
        <w:t>Gajewski</w:t>
      </w:r>
      <w:proofErr w:type="spellEnd"/>
      <w:r w:rsidRPr="00445E5A">
        <w:rPr>
          <w:sz w:val="24"/>
          <w:szCs w:val="24"/>
        </w:rPr>
        <w:t xml:space="preserve"> OSPPE, P. Bogdan je navíc výpomocný duchovní v</w:t>
      </w:r>
      <w:r w:rsidR="00FB6992">
        <w:rPr>
          <w:sz w:val="24"/>
          <w:szCs w:val="24"/>
        </w:rPr>
        <w:t> </w:t>
      </w:r>
      <w:r w:rsidRPr="00445E5A">
        <w:rPr>
          <w:sz w:val="24"/>
          <w:szCs w:val="24"/>
        </w:rPr>
        <w:t>Nýřanech</w:t>
      </w:r>
      <w:r w:rsidR="00FB6992">
        <w:rPr>
          <w:sz w:val="24"/>
          <w:szCs w:val="24"/>
        </w:rPr>
        <w:t>;</w:t>
      </w:r>
    </w:p>
    <w:p w:rsidR="00445E5A" w:rsidRPr="00445E5A" w:rsidRDefault="00445E5A" w:rsidP="00445E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45E5A">
        <w:rPr>
          <w:sz w:val="24"/>
          <w:szCs w:val="24"/>
        </w:rPr>
        <w:t>Odchod P. Roberta – zdá se, že to chod farnosti nenarušilo</w:t>
      </w:r>
      <w:r w:rsidR="00EC5C53">
        <w:rPr>
          <w:sz w:val="24"/>
          <w:szCs w:val="24"/>
        </w:rPr>
        <w:t>;</w:t>
      </w:r>
      <w:r w:rsidRPr="00445E5A">
        <w:rPr>
          <w:sz w:val="24"/>
          <w:szCs w:val="24"/>
        </w:rPr>
        <w:t xml:space="preserve"> vztah bratří farnost nepoznamenalo, možná jednotlivci, kteří měli k bratřím blíž, nějak reagovali</w:t>
      </w:r>
      <w:r w:rsidR="00FB6992">
        <w:rPr>
          <w:sz w:val="24"/>
          <w:szCs w:val="24"/>
        </w:rPr>
        <w:t>;</w:t>
      </w:r>
    </w:p>
    <w:p w:rsidR="00445E5A" w:rsidRPr="00445E5A" w:rsidRDefault="00445E5A" w:rsidP="00445E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45E5A">
        <w:rPr>
          <w:sz w:val="24"/>
          <w:szCs w:val="24"/>
        </w:rPr>
        <w:t>Prázdninové akce:</w:t>
      </w:r>
    </w:p>
    <w:p w:rsidR="00445E5A" w:rsidRDefault="00445E5A" w:rsidP="00445E5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45E5A">
        <w:rPr>
          <w:sz w:val="24"/>
          <w:szCs w:val="24"/>
        </w:rPr>
        <w:t>Tábor</w:t>
      </w:r>
      <w:r>
        <w:rPr>
          <w:sz w:val="24"/>
          <w:szCs w:val="24"/>
        </w:rPr>
        <w:t xml:space="preserve"> pro děti</w:t>
      </w:r>
      <w:r w:rsidRPr="00445E5A">
        <w:rPr>
          <w:sz w:val="24"/>
          <w:szCs w:val="24"/>
        </w:rPr>
        <w:t xml:space="preserve"> ve Štěnovicích ve spolupráci s farností Ostrava</w:t>
      </w:r>
      <w:r>
        <w:rPr>
          <w:sz w:val="24"/>
          <w:szCs w:val="24"/>
        </w:rPr>
        <w:t xml:space="preserve"> </w:t>
      </w:r>
      <w:r w:rsidR="00E00FD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45E5A">
        <w:rPr>
          <w:sz w:val="24"/>
          <w:szCs w:val="24"/>
        </w:rPr>
        <w:t>Poruba</w:t>
      </w:r>
      <w:r w:rsidR="00FB6992">
        <w:rPr>
          <w:sz w:val="24"/>
          <w:szCs w:val="24"/>
        </w:rPr>
        <w:t>;</w:t>
      </w:r>
    </w:p>
    <w:p w:rsidR="00E00FDC" w:rsidRDefault="00E00FDC" w:rsidP="00445E5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Škola charismat v Želivi </w:t>
      </w:r>
      <w:r w:rsidR="009C1034">
        <w:rPr>
          <w:sz w:val="24"/>
          <w:szCs w:val="24"/>
        </w:rPr>
        <w:t>– aby v naší farnosti měli prostor k dýchání všichni (spirituality)</w:t>
      </w:r>
      <w:r w:rsidR="00FB6992">
        <w:rPr>
          <w:sz w:val="24"/>
          <w:szCs w:val="24"/>
        </w:rPr>
        <w:t>;</w:t>
      </w:r>
    </w:p>
    <w:p w:rsidR="00445E5A" w:rsidRDefault="009C1034" w:rsidP="009C10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Slavení v kostele – prostor </w:t>
      </w:r>
      <w:r w:rsidR="0005061A">
        <w:rPr>
          <w:sz w:val="24"/>
          <w:szCs w:val="24"/>
        </w:rPr>
        <w:t xml:space="preserve">ticha: růženec začít dříve, aby modlitba </w:t>
      </w:r>
      <w:r w:rsidR="00E565D1">
        <w:rPr>
          <w:sz w:val="24"/>
          <w:szCs w:val="24"/>
        </w:rPr>
        <w:t>končila nejpozději</w:t>
      </w:r>
      <w:r w:rsidR="00E565D1">
        <w:rPr>
          <w:sz w:val="24"/>
          <w:szCs w:val="24"/>
        </w:rPr>
        <w:t xml:space="preserve"> </w:t>
      </w:r>
      <w:r w:rsidR="00E565D1">
        <w:rPr>
          <w:sz w:val="24"/>
          <w:szCs w:val="24"/>
        </w:rPr>
        <w:t xml:space="preserve">10 minut </w:t>
      </w:r>
      <w:r w:rsidR="00E565D1">
        <w:rPr>
          <w:sz w:val="24"/>
          <w:szCs w:val="24"/>
        </w:rPr>
        <w:t>před každou</w:t>
      </w:r>
      <w:r w:rsidR="0005061A">
        <w:rPr>
          <w:sz w:val="24"/>
          <w:szCs w:val="24"/>
        </w:rPr>
        <w:t xml:space="preserve"> mší</w:t>
      </w:r>
      <w:r w:rsidR="00E565D1">
        <w:rPr>
          <w:sz w:val="24"/>
          <w:szCs w:val="24"/>
        </w:rPr>
        <w:t xml:space="preserve"> sv. </w:t>
      </w:r>
      <w:r w:rsidR="00E86BF7">
        <w:rPr>
          <w:sz w:val="24"/>
          <w:szCs w:val="24"/>
        </w:rPr>
        <w:t>–</w:t>
      </w:r>
      <w:r w:rsidR="0005061A">
        <w:rPr>
          <w:sz w:val="24"/>
          <w:szCs w:val="24"/>
        </w:rPr>
        <w:t xml:space="preserve"> </w:t>
      </w:r>
      <w:r w:rsidR="00E86BF7">
        <w:rPr>
          <w:sz w:val="24"/>
          <w:szCs w:val="24"/>
        </w:rPr>
        <w:t xml:space="preserve">sdělí věřícím P. Bogdan </w:t>
      </w:r>
      <w:r w:rsidR="00F51559">
        <w:rPr>
          <w:sz w:val="24"/>
          <w:szCs w:val="24"/>
        </w:rPr>
        <w:t xml:space="preserve">(děti při mši </w:t>
      </w:r>
      <w:r w:rsidR="00EC5C53">
        <w:rPr>
          <w:sz w:val="24"/>
          <w:szCs w:val="24"/>
        </w:rPr>
        <w:t xml:space="preserve">sv. </w:t>
      </w:r>
      <w:r w:rsidR="00F51559">
        <w:rPr>
          <w:sz w:val="24"/>
          <w:szCs w:val="24"/>
        </w:rPr>
        <w:t>– rodičům vadí, když jejich děti ruší; sedí-li děti vepředu, vidí)</w:t>
      </w:r>
      <w:r w:rsidR="00FB6992">
        <w:rPr>
          <w:sz w:val="24"/>
          <w:szCs w:val="24"/>
        </w:rPr>
        <w:t>;</w:t>
      </w:r>
    </w:p>
    <w:p w:rsidR="00253871" w:rsidRDefault="00F51559" w:rsidP="0025036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B0183">
        <w:rPr>
          <w:sz w:val="24"/>
          <w:szCs w:val="24"/>
        </w:rPr>
        <w:t>Služba čtení při mši sv. – aktivní účast laiků (muži i ženy); je dobré, aby čtenář měl dobrý přednes</w:t>
      </w:r>
      <w:r w:rsidR="00253871" w:rsidRPr="001B0183">
        <w:rPr>
          <w:sz w:val="24"/>
          <w:szCs w:val="24"/>
        </w:rPr>
        <w:t xml:space="preserve">; </w:t>
      </w:r>
      <w:r w:rsidR="00F71E94" w:rsidRPr="001B0183">
        <w:rPr>
          <w:sz w:val="24"/>
          <w:szCs w:val="24"/>
        </w:rPr>
        <w:t xml:space="preserve">tabulka rozpisů čtení není funkční – </w:t>
      </w:r>
      <w:r w:rsidR="00A450E3" w:rsidRPr="001B0183">
        <w:rPr>
          <w:sz w:val="24"/>
          <w:szCs w:val="24"/>
        </w:rPr>
        <w:t xml:space="preserve">vyplňování </w:t>
      </w:r>
      <w:r w:rsidR="00EC5C53">
        <w:rPr>
          <w:sz w:val="24"/>
          <w:szCs w:val="24"/>
        </w:rPr>
        <w:t>lektorů</w:t>
      </w:r>
      <w:r w:rsidR="00A450E3" w:rsidRPr="001B0183">
        <w:rPr>
          <w:sz w:val="24"/>
          <w:szCs w:val="24"/>
        </w:rPr>
        <w:t xml:space="preserve"> si vezmou na starost </w:t>
      </w:r>
      <w:r w:rsidR="00E565D1">
        <w:rPr>
          <w:sz w:val="24"/>
          <w:szCs w:val="24"/>
        </w:rPr>
        <w:t xml:space="preserve">manželé </w:t>
      </w:r>
      <w:r w:rsidR="00A450E3" w:rsidRPr="001B0183">
        <w:rPr>
          <w:sz w:val="24"/>
          <w:szCs w:val="24"/>
        </w:rPr>
        <w:t xml:space="preserve">Lachmanovi; obecně </w:t>
      </w:r>
      <w:r w:rsidR="00F71E94" w:rsidRPr="001B0183">
        <w:rPr>
          <w:sz w:val="24"/>
          <w:szCs w:val="24"/>
        </w:rPr>
        <w:t>nás</w:t>
      </w:r>
      <w:r w:rsidR="00A450E3" w:rsidRPr="001B0183">
        <w:rPr>
          <w:sz w:val="24"/>
          <w:szCs w:val="24"/>
        </w:rPr>
        <w:t xml:space="preserve"> je na Borech</w:t>
      </w:r>
      <w:r w:rsidR="00F71E94" w:rsidRPr="001B0183">
        <w:rPr>
          <w:sz w:val="24"/>
          <w:szCs w:val="24"/>
        </w:rPr>
        <w:t xml:space="preserve"> </w:t>
      </w:r>
      <w:r w:rsidR="00EC5C53">
        <w:rPr>
          <w:sz w:val="24"/>
          <w:szCs w:val="24"/>
        </w:rPr>
        <w:t>ke čtení</w:t>
      </w:r>
      <w:r w:rsidR="00E565D1" w:rsidRPr="00E565D1">
        <w:rPr>
          <w:sz w:val="24"/>
          <w:szCs w:val="24"/>
        </w:rPr>
        <w:t xml:space="preserve"> </w:t>
      </w:r>
      <w:r w:rsidR="00E565D1" w:rsidRPr="001B0183">
        <w:rPr>
          <w:sz w:val="24"/>
          <w:szCs w:val="24"/>
        </w:rPr>
        <w:t>málo</w:t>
      </w:r>
      <w:r w:rsidR="00F71E94" w:rsidRPr="001B0183">
        <w:rPr>
          <w:sz w:val="24"/>
          <w:szCs w:val="24"/>
        </w:rPr>
        <w:t xml:space="preserve">; </w:t>
      </w:r>
      <w:r w:rsidR="001B0183" w:rsidRPr="001B0183">
        <w:rPr>
          <w:sz w:val="24"/>
          <w:szCs w:val="24"/>
        </w:rPr>
        <w:t xml:space="preserve">Jirka </w:t>
      </w:r>
      <w:r w:rsidR="001B0183">
        <w:rPr>
          <w:sz w:val="24"/>
          <w:szCs w:val="24"/>
        </w:rPr>
        <w:t xml:space="preserve">Macháček osloví lidi ve </w:t>
      </w:r>
      <w:proofErr w:type="spellStart"/>
      <w:r w:rsidR="001B0183">
        <w:rPr>
          <w:sz w:val="24"/>
          <w:szCs w:val="24"/>
        </w:rPr>
        <w:t>schole</w:t>
      </w:r>
      <w:proofErr w:type="spellEnd"/>
      <w:r w:rsidR="00FB6992">
        <w:rPr>
          <w:sz w:val="24"/>
          <w:szCs w:val="24"/>
        </w:rPr>
        <w:t>;</w:t>
      </w:r>
      <w:r w:rsidR="001B0183">
        <w:rPr>
          <w:sz w:val="24"/>
          <w:szCs w:val="24"/>
        </w:rPr>
        <w:t xml:space="preserve"> </w:t>
      </w:r>
    </w:p>
    <w:p w:rsidR="001B0183" w:rsidRDefault="001B0183" w:rsidP="0025036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Malování kostela</w:t>
      </w:r>
      <w:r w:rsidR="00672273">
        <w:rPr>
          <w:sz w:val="24"/>
          <w:szCs w:val="24"/>
        </w:rPr>
        <w:t xml:space="preserve"> na části – boční lodě, polovina hlavní lodě…</w:t>
      </w:r>
      <w:r w:rsidR="00091798">
        <w:rPr>
          <w:sz w:val="24"/>
          <w:szCs w:val="24"/>
        </w:rPr>
        <w:t>, sakristie</w:t>
      </w:r>
      <w:r>
        <w:rPr>
          <w:sz w:val="24"/>
          <w:szCs w:val="24"/>
        </w:rPr>
        <w:t xml:space="preserve"> –</w:t>
      </w:r>
      <w:r w:rsidR="00672273">
        <w:rPr>
          <w:sz w:val="24"/>
          <w:szCs w:val="24"/>
        </w:rPr>
        <w:t xml:space="preserve"> finance, nutnost </w:t>
      </w:r>
      <w:proofErr w:type="spellStart"/>
      <w:r w:rsidR="00672273">
        <w:rPr>
          <w:sz w:val="24"/>
          <w:szCs w:val="24"/>
        </w:rPr>
        <w:t>zalešení</w:t>
      </w:r>
      <w:proofErr w:type="spellEnd"/>
      <w:r w:rsidR="00672273">
        <w:rPr>
          <w:sz w:val="24"/>
          <w:szCs w:val="24"/>
        </w:rPr>
        <w:t xml:space="preserve">? </w:t>
      </w:r>
      <w:r>
        <w:rPr>
          <w:sz w:val="24"/>
          <w:szCs w:val="24"/>
        </w:rPr>
        <w:t>(může pracovat najednou více lidí</w:t>
      </w:r>
      <w:r w:rsidR="00672273">
        <w:rPr>
          <w:sz w:val="24"/>
          <w:szCs w:val="24"/>
        </w:rPr>
        <w:t>; plošina</w:t>
      </w:r>
      <w:r w:rsidR="00E565D1">
        <w:rPr>
          <w:sz w:val="24"/>
          <w:szCs w:val="24"/>
        </w:rPr>
        <w:t xml:space="preserve"> -</w:t>
      </w:r>
      <w:r w:rsidR="00672273">
        <w:rPr>
          <w:sz w:val="24"/>
          <w:szCs w:val="24"/>
        </w:rPr>
        <w:t xml:space="preserve"> pokud by se pracovalo na části</w:t>
      </w:r>
      <w:r w:rsidR="00091798">
        <w:rPr>
          <w:sz w:val="24"/>
          <w:szCs w:val="24"/>
        </w:rPr>
        <w:t xml:space="preserve">); </w:t>
      </w:r>
      <w:r w:rsidR="00EC5C53">
        <w:rPr>
          <w:sz w:val="24"/>
          <w:szCs w:val="24"/>
        </w:rPr>
        <w:t xml:space="preserve">  </w:t>
      </w:r>
      <w:r w:rsidR="00091798">
        <w:rPr>
          <w:sz w:val="24"/>
          <w:szCs w:val="24"/>
        </w:rPr>
        <w:t>časově: sakristie 2024</w:t>
      </w:r>
      <w:r w:rsidR="00FB6992">
        <w:rPr>
          <w:sz w:val="24"/>
          <w:szCs w:val="24"/>
        </w:rPr>
        <w:t>;</w:t>
      </w:r>
      <w:r w:rsidR="001E2F57">
        <w:rPr>
          <w:sz w:val="24"/>
          <w:szCs w:val="24"/>
        </w:rPr>
        <w:t xml:space="preserve"> </w:t>
      </w:r>
      <w:r w:rsidR="00E565D1">
        <w:rPr>
          <w:sz w:val="24"/>
          <w:szCs w:val="24"/>
        </w:rPr>
        <w:t xml:space="preserve"> </w:t>
      </w:r>
    </w:p>
    <w:p w:rsidR="001E2F57" w:rsidRDefault="001E2F57" w:rsidP="0025036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Nájezd do kostela – výtah má již nejlepší za sebou </w:t>
      </w:r>
      <w:r w:rsidR="00987F3A">
        <w:rPr>
          <w:sz w:val="24"/>
          <w:szCs w:val="24"/>
        </w:rPr>
        <w:t xml:space="preserve">– </w:t>
      </w:r>
      <w:r w:rsidR="00EC5C53">
        <w:rPr>
          <w:sz w:val="24"/>
          <w:szCs w:val="24"/>
        </w:rPr>
        <w:t xml:space="preserve">jsou návrhy nájezdu zepředu kostela, </w:t>
      </w:r>
      <w:r w:rsidR="00987F3A">
        <w:rPr>
          <w:sz w:val="24"/>
          <w:szCs w:val="24"/>
        </w:rPr>
        <w:t>pan Trčka by udělal návrh nájezdu z</w:t>
      </w:r>
      <w:r w:rsidR="00FB6992">
        <w:rPr>
          <w:sz w:val="24"/>
          <w:szCs w:val="24"/>
        </w:rPr>
        <w:t> </w:t>
      </w:r>
      <w:r w:rsidR="00987F3A">
        <w:rPr>
          <w:sz w:val="24"/>
          <w:szCs w:val="24"/>
        </w:rPr>
        <w:t>boku</w:t>
      </w:r>
      <w:r w:rsidR="00FB6992">
        <w:rPr>
          <w:sz w:val="24"/>
          <w:szCs w:val="24"/>
        </w:rPr>
        <w:t>;</w:t>
      </w:r>
    </w:p>
    <w:p w:rsidR="00FD18AC" w:rsidRDefault="00242BF0" w:rsidP="0025036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Nabídka </w:t>
      </w:r>
      <w:proofErr w:type="spellStart"/>
      <w:r>
        <w:rPr>
          <w:sz w:val="24"/>
          <w:szCs w:val="24"/>
        </w:rPr>
        <w:t>Sievers</w:t>
      </w:r>
      <w:proofErr w:type="spellEnd"/>
      <w:r>
        <w:rPr>
          <w:sz w:val="24"/>
          <w:szCs w:val="24"/>
        </w:rPr>
        <w:t xml:space="preserve"> – </w:t>
      </w:r>
      <w:r w:rsidR="00B37175">
        <w:rPr>
          <w:sz w:val="24"/>
          <w:szCs w:val="24"/>
        </w:rPr>
        <w:t xml:space="preserve">jeden hlas: </w:t>
      </w:r>
      <w:r>
        <w:rPr>
          <w:sz w:val="24"/>
          <w:szCs w:val="24"/>
        </w:rPr>
        <w:t>zatím ne, kurzy Alfa – problém s</w:t>
      </w:r>
      <w:r w:rsidR="00E565D1">
        <w:rPr>
          <w:sz w:val="24"/>
          <w:szCs w:val="24"/>
        </w:rPr>
        <w:t> </w:t>
      </w:r>
      <w:r>
        <w:rPr>
          <w:sz w:val="24"/>
          <w:szCs w:val="24"/>
        </w:rPr>
        <w:t>pokrytím</w:t>
      </w:r>
      <w:r w:rsidR="00E565D1">
        <w:rPr>
          <w:sz w:val="24"/>
          <w:szCs w:val="24"/>
        </w:rPr>
        <w:t xml:space="preserve"> týmu</w:t>
      </w:r>
      <w:r>
        <w:rPr>
          <w:sz w:val="24"/>
          <w:szCs w:val="24"/>
        </w:rPr>
        <w:t>, Otcovo srdce – příprava termínu, motivace lidí</w:t>
      </w:r>
      <w:proofErr w:type="gramStart"/>
      <w:r>
        <w:rPr>
          <w:sz w:val="24"/>
          <w:szCs w:val="24"/>
        </w:rPr>
        <w:t xml:space="preserve">… </w:t>
      </w:r>
      <w:r w:rsidR="00FB6992">
        <w:rPr>
          <w:sz w:val="24"/>
          <w:szCs w:val="24"/>
        </w:rPr>
        <w:t>;</w:t>
      </w:r>
      <w:proofErr w:type="gramEnd"/>
    </w:p>
    <w:p w:rsidR="00242BF0" w:rsidRDefault="00242BF0" w:rsidP="0025036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Diecézní synoda vyhlášená biskupem Tomášem – začne od Adventu</w:t>
      </w:r>
      <w:r w:rsidR="00FB6992">
        <w:rPr>
          <w:sz w:val="24"/>
          <w:szCs w:val="24"/>
        </w:rPr>
        <w:t>;</w:t>
      </w:r>
    </w:p>
    <w:p w:rsidR="000712E3" w:rsidRDefault="000712E3" w:rsidP="00C43452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Dne 21. 10.2023</w:t>
      </w:r>
      <w:r w:rsidR="00E565D1">
        <w:rPr>
          <w:sz w:val="24"/>
          <w:szCs w:val="24"/>
        </w:rPr>
        <w:t xml:space="preserve"> se koná</w:t>
      </w:r>
      <w:r>
        <w:rPr>
          <w:sz w:val="24"/>
          <w:szCs w:val="24"/>
        </w:rPr>
        <w:t xml:space="preserve"> v Liticích setkání zástupců pastoračních rad: zastoupí nás Majka Lachmanová</w:t>
      </w:r>
      <w:r w:rsidR="00C43452">
        <w:rPr>
          <w:sz w:val="24"/>
          <w:szCs w:val="24"/>
        </w:rPr>
        <w:t xml:space="preserve"> Tomáš Lachman</w:t>
      </w:r>
      <w:r>
        <w:rPr>
          <w:sz w:val="24"/>
          <w:szCs w:val="24"/>
        </w:rPr>
        <w:t xml:space="preserve"> a Jirka Macháček</w:t>
      </w:r>
      <w:r w:rsidR="00FB6992">
        <w:rPr>
          <w:sz w:val="24"/>
          <w:szCs w:val="24"/>
        </w:rPr>
        <w:t>.</w:t>
      </w:r>
    </w:p>
    <w:p w:rsidR="00B37175" w:rsidRPr="00C43452" w:rsidRDefault="00B37175" w:rsidP="00B37175">
      <w:pPr>
        <w:rPr>
          <w:b/>
          <w:sz w:val="24"/>
          <w:szCs w:val="24"/>
        </w:rPr>
      </w:pPr>
      <w:r w:rsidRPr="00C43452">
        <w:rPr>
          <w:b/>
          <w:sz w:val="24"/>
          <w:szCs w:val="24"/>
        </w:rPr>
        <w:t>Připomínky</w:t>
      </w:r>
      <w:r w:rsidR="00FB6992">
        <w:rPr>
          <w:b/>
          <w:sz w:val="24"/>
          <w:szCs w:val="24"/>
        </w:rPr>
        <w:t>, návrhy</w:t>
      </w:r>
    </w:p>
    <w:p w:rsidR="00E565D1" w:rsidRPr="00E565D1" w:rsidRDefault="00B37175" w:rsidP="00E565D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Maminky zabouchávají </w:t>
      </w:r>
      <w:r w:rsidR="00C43452">
        <w:rPr>
          <w:sz w:val="24"/>
          <w:szCs w:val="24"/>
        </w:rPr>
        <w:t xml:space="preserve">během mše </w:t>
      </w:r>
      <w:r w:rsidR="00E565D1">
        <w:rPr>
          <w:sz w:val="24"/>
          <w:szCs w:val="24"/>
        </w:rPr>
        <w:t xml:space="preserve">sv. </w:t>
      </w:r>
      <w:r>
        <w:rPr>
          <w:sz w:val="24"/>
          <w:szCs w:val="24"/>
        </w:rPr>
        <w:t xml:space="preserve">dveře do zpovědní </w:t>
      </w:r>
      <w:r w:rsidR="00C43452">
        <w:rPr>
          <w:sz w:val="24"/>
          <w:szCs w:val="24"/>
        </w:rPr>
        <w:t>míst</w:t>
      </w:r>
      <w:r w:rsidR="00E565D1">
        <w:rPr>
          <w:sz w:val="24"/>
          <w:szCs w:val="24"/>
        </w:rPr>
        <w:t xml:space="preserve">nosti a další se tam nedostanou - </w:t>
      </w:r>
      <w:r w:rsidR="00C43452">
        <w:rPr>
          <w:sz w:val="24"/>
          <w:szCs w:val="24"/>
        </w:rPr>
        <w:t xml:space="preserve"> zatím cedule</w:t>
      </w:r>
      <w:r w:rsidR="00FB6992">
        <w:rPr>
          <w:sz w:val="24"/>
          <w:szCs w:val="24"/>
        </w:rPr>
        <w:t>;</w:t>
      </w:r>
      <w:r w:rsidR="00C43452" w:rsidRPr="00E565D1">
        <w:rPr>
          <w:sz w:val="24"/>
          <w:szCs w:val="24"/>
        </w:rPr>
        <w:t xml:space="preserve">  </w:t>
      </w:r>
      <w:r w:rsidR="00E565D1" w:rsidRPr="00E565D1">
        <w:rPr>
          <w:sz w:val="24"/>
          <w:szCs w:val="24"/>
        </w:rPr>
        <w:t xml:space="preserve"> </w:t>
      </w:r>
    </w:p>
    <w:p w:rsidR="00C43452" w:rsidRPr="00B37175" w:rsidRDefault="00C43452" w:rsidP="00B3717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Body k jednání PRF </w:t>
      </w:r>
      <w:r w:rsidR="00E565D1">
        <w:rPr>
          <w:sz w:val="24"/>
          <w:szCs w:val="24"/>
        </w:rPr>
        <w:t xml:space="preserve">– prosba, aby je </w:t>
      </w:r>
      <w:r>
        <w:rPr>
          <w:sz w:val="24"/>
          <w:szCs w:val="24"/>
        </w:rPr>
        <w:t>P. Bogdan zas</w:t>
      </w:r>
      <w:r w:rsidR="00E565D1">
        <w:rPr>
          <w:sz w:val="24"/>
          <w:szCs w:val="24"/>
        </w:rPr>
        <w:t xml:space="preserve">ílal </w:t>
      </w:r>
      <w:r>
        <w:rPr>
          <w:sz w:val="24"/>
          <w:szCs w:val="24"/>
        </w:rPr>
        <w:t>členům 14 dní dopředu mailem</w:t>
      </w:r>
      <w:r w:rsidR="00FB69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43452" w:rsidRDefault="00C43452" w:rsidP="00445E5A">
      <w:pPr>
        <w:rPr>
          <w:sz w:val="24"/>
          <w:szCs w:val="24"/>
        </w:rPr>
      </w:pPr>
    </w:p>
    <w:p w:rsidR="00445E5A" w:rsidRDefault="00E565D1" w:rsidP="00445E5A">
      <w:pPr>
        <w:rPr>
          <w:sz w:val="24"/>
          <w:szCs w:val="24"/>
        </w:rPr>
      </w:pPr>
      <w:r>
        <w:rPr>
          <w:sz w:val="24"/>
          <w:szCs w:val="24"/>
        </w:rPr>
        <w:t>Příští setkání ve středu 1</w:t>
      </w:r>
      <w:r w:rsidR="00B37175">
        <w:rPr>
          <w:sz w:val="24"/>
          <w:szCs w:val="24"/>
        </w:rPr>
        <w:t>3</w:t>
      </w:r>
      <w:r w:rsidR="00445E5A">
        <w:rPr>
          <w:sz w:val="24"/>
          <w:szCs w:val="24"/>
        </w:rPr>
        <w:t>. </w:t>
      </w:r>
      <w:r w:rsidR="00B37175">
        <w:rPr>
          <w:sz w:val="24"/>
          <w:szCs w:val="24"/>
        </w:rPr>
        <w:t xml:space="preserve">prosince </w:t>
      </w:r>
      <w:r>
        <w:rPr>
          <w:sz w:val="24"/>
          <w:szCs w:val="24"/>
        </w:rPr>
        <w:t>2023 od 18:</w:t>
      </w:r>
      <w:r w:rsidR="00445E5A">
        <w:rPr>
          <w:sz w:val="24"/>
          <w:szCs w:val="24"/>
        </w:rPr>
        <w:t>00</w:t>
      </w:r>
    </w:p>
    <w:p w:rsidR="00EB3A57" w:rsidRDefault="00445E5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Zapsala SM. Michaela OP</w:t>
      </w:r>
    </w:p>
    <w:sectPr w:rsidR="00EB3A57" w:rsidSect="00A5167C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67" w:rsidRDefault="000C1A67">
      <w:pPr>
        <w:spacing w:after="0" w:line="240" w:lineRule="auto"/>
      </w:pPr>
      <w:r>
        <w:separator/>
      </w:r>
    </w:p>
  </w:endnote>
  <w:endnote w:type="continuationSeparator" w:id="0">
    <w:p w:rsidR="000C1A67" w:rsidRDefault="000C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67" w:rsidRDefault="000C1A67">
      <w:pPr>
        <w:spacing w:after="0" w:line="240" w:lineRule="auto"/>
      </w:pPr>
      <w:r>
        <w:separator/>
      </w:r>
    </w:p>
  </w:footnote>
  <w:footnote w:type="continuationSeparator" w:id="0">
    <w:p w:rsidR="000C1A67" w:rsidRDefault="000C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233" w:rsidRDefault="00C43452" w:rsidP="00C91233">
    <w:pPr>
      <w:pStyle w:val="Zhlav"/>
      <w:jc w:val="center"/>
    </w:pPr>
    <w:r>
      <w:t xml:space="preserve">PASTORAČNÍ RADA FARNOSTI, </w:t>
    </w:r>
  </w:p>
  <w:p w:rsidR="00C91233" w:rsidRDefault="00C43452" w:rsidP="00C91233">
    <w:pPr>
      <w:pStyle w:val="Zhlav"/>
      <w:jc w:val="center"/>
    </w:pPr>
    <w:r>
      <w:t>FARNOST PLZEŇ – BORY, THÁMOVA 30, PLZEŇ</w:t>
    </w:r>
  </w:p>
  <w:p w:rsidR="00C91233" w:rsidRDefault="000C1A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BD4"/>
    <w:multiLevelType w:val="hybridMultilevel"/>
    <w:tmpl w:val="ADC845F2"/>
    <w:lvl w:ilvl="0" w:tplc="8A0C8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45A4"/>
    <w:multiLevelType w:val="hybridMultilevel"/>
    <w:tmpl w:val="DB5A9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F4D85"/>
    <w:multiLevelType w:val="hybridMultilevel"/>
    <w:tmpl w:val="5BAE8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08FF"/>
    <w:multiLevelType w:val="hybridMultilevel"/>
    <w:tmpl w:val="5FC6B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77BC"/>
    <w:multiLevelType w:val="hybridMultilevel"/>
    <w:tmpl w:val="5986F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C5232"/>
    <w:multiLevelType w:val="hybridMultilevel"/>
    <w:tmpl w:val="1536048C"/>
    <w:lvl w:ilvl="0" w:tplc="625264D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5A"/>
    <w:rsid w:val="0005061A"/>
    <w:rsid w:val="000712E3"/>
    <w:rsid w:val="00091798"/>
    <w:rsid w:val="000C1A67"/>
    <w:rsid w:val="001B0183"/>
    <w:rsid w:val="001E2F57"/>
    <w:rsid w:val="00210A25"/>
    <w:rsid w:val="00242BF0"/>
    <w:rsid w:val="00253871"/>
    <w:rsid w:val="00445E5A"/>
    <w:rsid w:val="00587B03"/>
    <w:rsid w:val="005A310C"/>
    <w:rsid w:val="00672273"/>
    <w:rsid w:val="00987F3A"/>
    <w:rsid w:val="009C1034"/>
    <w:rsid w:val="00A450E3"/>
    <w:rsid w:val="00B37175"/>
    <w:rsid w:val="00C43452"/>
    <w:rsid w:val="00D04B0E"/>
    <w:rsid w:val="00E00FDC"/>
    <w:rsid w:val="00E565D1"/>
    <w:rsid w:val="00E86BF7"/>
    <w:rsid w:val="00EB3A57"/>
    <w:rsid w:val="00EC5C53"/>
    <w:rsid w:val="00F51559"/>
    <w:rsid w:val="00F71E94"/>
    <w:rsid w:val="00FB6992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C882"/>
  <w15:chartTrackingRefBased/>
  <w15:docId w15:val="{DEF78F8D-233C-4B3F-9431-564714BB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E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E5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4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E5A"/>
  </w:style>
  <w:style w:type="character" w:styleId="Zdraznn">
    <w:name w:val="Emphasis"/>
    <w:basedOn w:val="Standardnpsmoodstavce"/>
    <w:uiPriority w:val="20"/>
    <w:qFormat/>
    <w:rsid w:val="00445E5A"/>
    <w:rPr>
      <w:i/>
      <w:iCs/>
    </w:rPr>
  </w:style>
  <w:style w:type="character" w:styleId="Siln">
    <w:name w:val="Strong"/>
    <w:basedOn w:val="Standardnpsmoodstavce"/>
    <w:uiPriority w:val="22"/>
    <w:qFormat/>
    <w:rsid w:val="00445E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5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15</cp:revision>
  <dcterms:created xsi:type="dcterms:W3CDTF">2023-09-20T16:42:00Z</dcterms:created>
  <dcterms:modified xsi:type="dcterms:W3CDTF">2023-09-21T11:33:00Z</dcterms:modified>
</cp:coreProperties>
</file>