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073" w:rsidRPr="00E9276A" w:rsidRDefault="00874073" w:rsidP="00986426">
      <w:pPr>
        <w:rPr>
          <w:rFonts w:ascii="Times New Roman" w:hAnsi="Times New Roman" w:cs="Times New Roman"/>
          <w:b/>
          <w:sz w:val="32"/>
          <w:szCs w:val="32"/>
        </w:rPr>
      </w:pPr>
      <w:r w:rsidRPr="00E9276A">
        <w:rPr>
          <w:rFonts w:ascii="Times New Roman" w:hAnsi="Times New Roman" w:cs="Times New Roman"/>
          <w:b/>
          <w:sz w:val="32"/>
          <w:szCs w:val="32"/>
        </w:rPr>
        <w:t>Kázání Křest Páně – 12. 01. 2025</w:t>
      </w:r>
    </w:p>
    <w:p w:rsidR="00986426" w:rsidRPr="003D56DD" w:rsidRDefault="003D56DD" w:rsidP="00986426">
      <w:pPr>
        <w:rPr>
          <w:rFonts w:ascii="Times New Roman" w:hAnsi="Times New Roman" w:cs="Times New Roman"/>
          <w:sz w:val="32"/>
          <w:szCs w:val="32"/>
        </w:rPr>
      </w:pPr>
      <w:r>
        <w:rPr>
          <w:rFonts w:ascii="Times New Roman" w:hAnsi="Times New Roman" w:cs="Times New Roman"/>
          <w:sz w:val="32"/>
          <w:szCs w:val="32"/>
        </w:rPr>
        <w:t>„</w:t>
      </w:r>
      <w:r w:rsidR="00986426" w:rsidRPr="003D56DD">
        <w:rPr>
          <w:rFonts w:ascii="Times New Roman" w:hAnsi="Times New Roman" w:cs="Times New Roman"/>
          <w:sz w:val="32"/>
          <w:szCs w:val="32"/>
        </w:rPr>
        <w:t>Evangelium podává zprávu, že si Pán přišel k Jordánu pro křest</w:t>
      </w:r>
      <w:r w:rsidR="00E9276A">
        <w:rPr>
          <w:rFonts w:ascii="Times New Roman" w:hAnsi="Times New Roman" w:cs="Times New Roman"/>
          <w:sz w:val="32"/>
          <w:szCs w:val="32"/>
        </w:rPr>
        <w:t>,</w:t>
      </w:r>
      <w:r w:rsidR="00986426" w:rsidRPr="003D56DD">
        <w:rPr>
          <w:rFonts w:ascii="Times New Roman" w:hAnsi="Times New Roman" w:cs="Times New Roman"/>
          <w:sz w:val="32"/>
          <w:szCs w:val="32"/>
        </w:rPr>
        <w:t xml:space="preserve"> a že se chtěl dát v této řece zasvětit nebeským tajemstvím.</w:t>
      </w:r>
    </w:p>
    <w:p w:rsidR="00986426" w:rsidRPr="003D56DD" w:rsidRDefault="00986426" w:rsidP="00986426">
      <w:pPr>
        <w:rPr>
          <w:rFonts w:ascii="Times New Roman" w:hAnsi="Times New Roman" w:cs="Times New Roman"/>
          <w:sz w:val="32"/>
          <w:szCs w:val="32"/>
        </w:rPr>
      </w:pPr>
      <w:r w:rsidRPr="003D56DD">
        <w:rPr>
          <w:rFonts w:ascii="Times New Roman" w:hAnsi="Times New Roman" w:cs="Times New Roman"/>
          <w:sz w:val="32"/>
          <w:szCs w:val="32"/>
        </w:rPr>
        <w:t>A je zákonité, že po narození Páně následovala tato slavná událost – třebaže k ní došlo s odstupem let, přesto patří k téže době – a mám za to, že i dnešní slavnost je třeba na</w:t>
      </w:r>
      <w:r w:rsidR="003D56DD" w:rsidRPr="003D56DD">
        <w:rPr>
          <w:rFonts w:ascii="Times New Roman" w:hAnsi="Times New Roman" w:cs="Times New Roman"/>
          <w:sz w:val="32"/>
          <w:szCs w:val="32"/>
        </w:rPr>
        <w:t>zvat svátkem Kristova narození.</w:t>
      </w:r>
    </w:p>
    <w:p w:rsidR="003D56DD" w:rsidRDefault="00986426" w:rsidP="00986426">
      <w:pPr>
        <w:rPr>
          <w:rFonts w:ascii="Times New Roman" w:hAnsi="Times New Roman" w:cs="Times New Roman"/>
          <w:bCs/>
          <w:color w:val="1A1A1A"/>
          <w:sz w:val="32"/>
          <w:szCs w:val="32"/>
          <w:shd w:val="clear" w:color="auto" w:fill="FFFFFF"/>
        </w:rPr>
      </w:pPr>
      <w:r w:rsidRPr="003D56DD">
        <w:rPr>
          <w:rFonts w:ascii="Times New Roman" w:hAnsi="Times New Roman" w:cs="Times New Roman"/>
          <w:sz w:val="32"/>
          <w:szCs w:val="32"/>
        </w:rPr>
        <w:t>Neboť tehdy se narodil pro lidi, a dnes se tajemně znovuzrodil. Tehdy ho vydala světu Panna, dnes ho zplodilo Boží tajemství spásy. Když se rodí jako člověk, chová ho na klíně matka Maria. Když se rodí podle řádu Božího tajemství, objímá ho Bůh Otec svým hlasem a říká: Toto je můj milovaný Syn, v něm mám zalíbení; toho poslouchejte. Matka tedy hýčká dítě v měkkém klíně, Otec slouží Synu láskyplným svědectvím. Matka umožňuje klanění mudrcům, Otec ho zjevuje k uctívání národům.</w:t>
      </w:r>
      <w:r w:rsidR="003D56DD">
        <w:rPr>
          <w:rFonts w:ascii="Times New Roman" w:hAnsi="Times New Roman" w:cs="Times New Roman"/>
          <w:sz w:val="32"/>
          <w:szCs w:val="32"/>
        </w:rPr>
        <w:t xml:space="preserve">“  </w:t>
      </w:r>
      <w:r w:rsidRPr="00E9276A">
        <w:rPr>
          <w:rFonts w:ascii="Times New Roman" w:hAnsi="Times New Roman" w:cs="Times New Roman"/>
          <w:bCs/>
          <w:i/>
          <w:color w:val="1A1A1A"/>
          <w:sz w:val="32"/>
          <w:szCs w:val="32"/>
          <w:shd w:val="clear" w:color="auto" w:fill="FFFFFF"/>
        </w:rPr>
        <w:t>Z kázání svatého Maxima Turínského, biskupa</w:t>
      </w:r>
    </w:p>
    <w:p w:rsidR="003D56DD" w:rsidRDefault="003D56DD" w:rsidP="00986426">
      <w:pPr>
        <w:rPr>
          <w:rFonts w:ascii="Times New Roman" w:hAnsi="Times New Roman" w:cs="Times New Roman"/>
          <w:bCs/>
          <w:color w:val="1A1A1A"/>
          <w:sz w:val="32"/>
          <w:szCs w:val="32"/>
          <w:shd w:val="clear" w:color="auto" w:fill="FFFFFF"/>
        </w:rPr>
      </w:pPr>
      <w:r>
        <w:rPr>
          <w:rFonts w:ascii="Times New Roman" w:hAnsi="Times New Roman" w:cs="Times New Roman"/>
          <w:bCs/>
          <w:color w:val="1A1A1A"/>
          <w:sz w:val="32"/>
          <w:szCs w:val="32"/>
          <w:shd w:val="clear" w:color="auto" w:fill="FFFFFF"/>
        </w:rPr>
        <w:t>Dnešní</w:t>
      </w:r>
      <w:r w:rsidR="00E9276A">
        <w:rPr>
          <w:rFonts w:ascii="Times New Roman" w:hAnsi="Times New Roman" w:cs="Times New Roman"/>
          <w:bCs/>
          <w:color w:val="1A1A1A"/>
          <w:sz w:val="32"/>
          <w:szCs w:val="32"/>
          <w:shd w:val="clear" w:color="auto" w:fill="FFFFFF"/>
        </w:rPr>
        <w:t xml:space="preserve"> Slovo je nejen o křtu našeho Pá</w:t>
      </w:r>
      <w:r>
        <w:rPr>
          <w:rFonts w:ascii="Times New Roman" w:hAnsi="Times New Roman" w:cs="Times New Roman"/>
          <w:bCs/>
          <w:color w:val="1A1A1A"/>
          <w:sz w:val="32"/>
          <w:szCs w:val="32"/>
          <w:shd w:val="clear" w:color="auto" w:fill="FFFFFF"/>
        </w:rPr>
        <w:t xml:space="preserve">na Ježíše. </w:t>
      </w:r>
    </w:p>
    <w:p w:rsidR="003D56DD" w:rsidRDefault="00DC5D98" w:rsidP="00986426">
      <w:pPr>
        <w:rPr>
          <w:rFonts w:ascii="Times New Roman" w:hAnsi="Times New Roman" w:cs="Times New Roman"/>
          <w:bCs/>
          <w:color w:val="1A1A1A"/>
          <w:sz w:val="32"/>
          <w:szCs w:val="32"/>
          <w:shd w:val="clear" w:color="auto" w:fill="FFFFFF"/>
        </w:rPr>
      </w:pPr>
      <w:r>
        <w:rPr>
          <w:rFonts w:ascii="Times New Roman" w:hAnsi="Times New Roman" w:cs="Times New Roman"/>
          <w:bCs/>
          <w:color w:val="1A1A1A"/>
          <w:sz w:val="32"/>
          <w:szCs w:val="32"/>
          <w:shd w:val="clear" w:color="auto" w:fill="FFFFFF"/>
        </w:rPr>
        <w:t>Je ta</w:t>
      </w:r>
      <w:r w:rsidR="00E9276A">
        <w:rPr>
          <w:rFonts w:ascii="Times New Roman" w:hAnsi="Times New Roman" w:cs="Times New Roman"/>
          <w:bCs/>
          <w:color w:val="1A1A1A"/>
          <w:sz w:val="32"/>
          <w:szCs w:val="32"/>
          <w:shd w:val="clear" w:color="auto" w:fill="FFFFFF"/>
        </w:rPr>
        <w:t>ké o našem křtu, o našem spojení</w:t>
      </w:r>
      <w:r>
        <w:rPr>
          <w:rFonts w:ascii="Times New Roman" w:hAnsi="Times New Roman" w:cs="Times New Roman"/>
          <w:bCs/>
          <w:color w:val="1A1A1A"/>
          <w:sz w:val="32"/>
          <w:szCs w:val="32"/>
          <w:shd w:val="clear" w:color="auto" w:fill="FFFFFF"/>
        </w:rPr>
        <w:t xml:space="preserve"> s Bohem. </w:t>
      </w:r>
    </w:p>
    <w:p w:rsidR="00080925" w:rsidRPr="00FD2032" w:rsidRDefault="00080925" w:rsidP="00986426">
      <w:pPr>
        <w:rPr>
          <w:rFonts w:ascii="Times New Roman" w:hAnsi="Times New Roman" w:cs="Times New Roman"/>
          <w:i/>
          <w:sz w:val="32"/>
          <w:szCs w:val="32"/>
        </w:rPr>
      </w:pPr>
      <w:r w:rsidRPr="00FD2032">
        <w:rPr>
          <w:rFonts w:ascii="Times New Roman" w:hAnsi="Times New Roman" w:cs="Times New Roman"/>
          <w:i/>
          <w:sz w:val="32"/>
          <w:szCs w:val="32"/>
        </w:rPr>
        <w:t>Těšte, těšte můj národ - praví váš Bůh. Mluvte k srdci Jeruzaléma, volejte k němu, neboť je skončena jeho špatnost, odčiněna jeho nepravost, vzal z Hospodinovy ruky dvojnásob za všechny své hříchy.</w:t>
      </w:r>
    </w:p>
    <w:p w:rsidR="00080925" w:rsidRDefault="00080925" w:rsidP="00986426">
      <w:pPr>
        <w:rPr>
          <w:rFonts w:ascii="Times New Roman" w:hAnsi="Times New Roman" w:cs="Times New Roman"/>
          <w:sz w:val="32"/>
          <w:szCs w:val="32"/>
        </w:rPr>
      </w:pPr>
      <w:r>
        <w:rPr>
          <w:rFonts w:ascii="Times New Roman" w:hAnsi="Times New Roman" w:cs="Times New Roman"/>
          <w:sz w:val="32"/>
          <w:szCs w:val="32"/>
        </w:rPr>
        <w:t xml:space="preserve">O jakou útěchu jde? O jaký dvojnásob jde? </w:t>
      </w:r>
    </w:p>
    <w:p w:rsidR="00080925" w:rsidRDefault="00E9276A" w:rsidP="00986426">
      <w:pPr>
        <w:rPr>
          <w:rFonts w:ascii="Times New Roman" w:hAnsi="Times New Roman" w:cs="Times New Roman"/>
          <w:sz w:val="32"/>
          <w:szCs w:val="32"/>
        </w:rPr>
      </w:pPr>
      <w:r>
        <w:rPr>
          <w:rFonts w:ascii="Times New Roman" w:hAnsi="Times New Roman" w:cs="Times New Roman"/>
          <w:sz w:val="32"/>
          <w:szCs w:val="32"/>
        </w:rPr>
        <w:t>Příslib odpuštění, smíření</w:t>
      </w:r>
      <w:r w:rsidR="00080925">
        <w:rPr>
          <w:rFonts w:ascii="Times New Roman" w:hAnsi="Times New Roman" w:cs="Times New Roman"/>
          <w:sz w:val="32"/>
          <w:szCs w:val="32"/>
        </w:rPr>
        <w:t>.</w:t>
      </w:r>
    </w:p>
    <w:p w:rsidR="00080925" w:rsidRDefault="00FD2032" w:rsidP="00986426">
      <w:pPr>
        <w:rPr>
          <w:rFonts w:ascii="Times New Roman" w:hAnsi="Times New Roman" w:cs="Times New Roman"/>
          <w:sz w:val="32"/>
          <w:szCs w:val="32"/>
        </w:rPr>
      </w:pPr>
      <w:r>
        <w:rPr>
          <w:rFonts w:ascii="Times New Roman" w:hAnsi="Times New Roman" w:cs="Times New Roman"/>
          <w:sz w:val="32"/>
          <w:szCs w:val="32"/>
        </w:rPr>
        <w:t>M</w:t>
      </w:r>
      <w:r w:rsidR="00080925">
        <w:rPr>
          <w:rFonts w:ascii="Times New Roman" w:hAnsi="Times New Roman" w:cs="Times New Roman"/>
          <w:sz w:val="32"/>
          <w:szCs w:val="32"/>
        </w:rPr>
        <w:t xml:space="preserve">y </w:t>
      </w:r>
      <w:r w:rsidR="00E9276A">
        <w:rPr>
          <w:rFonts w:ascii="Times New Roman" w:hAnsi="Times New Roman" w:cs="Times New Roman"/>
          <w:sz w:val="32"/>
          <w:szCs w:val="32"/>
        </w:rPr>
        <w:t xml:space="preserve">na to slovo </w:t>
      </w:r>
      <w:r w:rsidR="00080925">
        <w:rPr>
          <w:rFonts w:ascii="Times New Roman" w:hAnsi="Times New Roman" w:cs="Times New Roman"/>
          <w:sz w:val="32"/>
          <w:szCs w:val="32"/>
        </w:rPr>
        <w:t xml:space="preserve">můžeme odpovědět </w:t>
      </w:r>
      <w:r w:rsidR="00E9276A">
        <w:rPr>
          <w:rFonts w:ascii="Times New Roman" w:hAnsi="Times New Roman" w:cs="Times New Roman"/>
          <w:sz w:val="32"/>
          <w:szCs w:val="32"/>
        </w:rPr>
        <w:t>slavením svátosti smíření</w:t>
      </w:r>
      <w:r w:rsidR="00080925">
        <w:rPr>
          <w:rFonts w:ascii="Times New Roman" w:hAnsi="Times New Roman" w:cs="Times New Roman"/>
          <w:sz w:val="32"/>
          <w:szCs w:val="32"/>
        </w:rPr>
        <w:t xml:space="preserve">. </w:t>
      </w:r>
    </w:p>
    <w:p w:rsidR="003D56DD" w:rsidRDefault="00E9276A" w:rsidP="00986426">
      <w:pPr>
        <w:rPr>
          <w:rFonts w:ascii="Times New Roman" w:hAnsi="Times New Roman" w:cs="Times New Roman"/>
          <w:sz w:val="32"/>
          <w:szCs w:val="32"/>
        </w:rPr>
      </w:pPr>
      <w:r>
        <w:rPr>
          <w:rFonts w:ascii="Times New Roman" w:hAnsi="Times New Roman" w:cs="Times New Roman"/>
          <w:sz w:val="32"/>
          <w:szCs w:val="32"/>
        </w:rPr>
        <w:t>A potvrzují</w:t>
      </w:r>
      <w:r w:rsidR="00080925">
        <w:rPr>
          <w:rFonts w:ascii="Times New Roman" w:hAnsi="Times New Roman" w:cs="Times New Roman"/>
          <w:sz w:val="32"/>
          <w:szCs w:val="32"/>
        </w:rPr>
        <w:t xml:space="preserve"> to slova: </w:t>
      </w:r>
      <w:r w:rsidR="003D56DD" w:rsidRPr="00FD2032">
        <w:rPr>
          <w:rFonts w:ascii="Times New Roman" w:hAnsi="Times New Roman" w:cs="Times New Roman"/>
          <w:i/>
          <w:sz w:val="32"/>
          <w:szCs w:val="32"/>
        </w:rPr>
        <w:t>Projevila se Boží dobrota, která přináší spásu všem lidem. Vede nás k tomu, abychom se odřekli bezbožného života i světských žádostí a žili v tomto nynějším věku rozvážně, spravedlivě a zbožně a přitom očekávali v blažené naději slavný příchod našeho velikého Boha a spasitele Krista Ježíše. On vydal sám sebe za nás, vykoupil nás z každé špatnosti a očistil si nás, abychom byli jeho vlastním lidem, horlivým v konání dobrých skutků. Projevila se dobrota Boha, našeho spasitele, a jeho láska k lidem; ne (snad proto), že my jsme vykonali něco dobrého, ale ze svého milosrdenství nás spasil v koupeli znovuzrození a obnovení Duchem Svatým.</w:t>
      </w:r>
    </w:p>
    <w:p w:rsidR="00080925" w:rsidRDefault="00080925" w:rsidP="00986426">
      <w:pPr>
        <w:rPr>
          <w:rFonts w:ascii="Times New Roman" w:hAnsi="Times New Roman" w:cs="Times New Roman"/>
          <w:sz w:val="32"/>
          <w:szCs w:val="32"/>
        </w:rPr>
      </w:pPr>
      <w:r>
        <w:rPr>
          <w:rFonts w:ascii="Times New Roman" w:hAnsi="Times New Roman" w:cs="Times New Roman"/>
          <w:sz w:val="32"/>
          <w:szCs w:val="32"/>
        </w:rPr>
        <w:t xml:space="preserve">Slova: </w:t>
      </w:r>
      <w:r w:rsidR="003D56DD" w:rsidRPr="00080925">
        <w:rPr>
          <w:rFonts w:ascii="Times New Roman" w:hAnsi="Times New Roman" w:cs="Times New Roman"/>
          <w:i/>
          <w:sz w:val="32"/>
          <w:szCs w:val="32"/>
        </w:rPr>
        <w:t>On vás bud</w:t>
      </w:r>
      <w:r w:rsidRPr="00080925">
        <w:rPr>
          <w:rFonts w:ascii="Times New Roman" w:hAnsi="Times New Roman" w:cs="Times New Roman"/>
          <w:i/>
          <w:sz w:val="32"/>
          <w:szCs w:val="32"/>
        </w:rPr>
        <w:t>e křtít Duchem Svatým a ohněm</w:t>
      </w:r>
      <w:r>
        <w:rPr>
          <w:rFonts w:ascii="Times New Roman" w:hAnsi="Times New Roman" w:cs="Times New Roman"/>
          <w:sz w:val="32"/>
          <w:szCs w:val="32"/>
        </w:rPr>
        <w:t xml:space="preserve"> připomínají, že nejde o naše dílo, ale o působení Boha v nás, a ten od nás očekává</w:t>
      </w:r>
      <w:r w:rsidR="00FD2032">
        <w:rPr>
          <w:rFonts w:ascii="Times New Roman" w:hAnsi="Times New Roman" w:cs="Times New Roman"/>
          <w:sz w:val="32"/>
          <w:szCs w:val="32"/>
        </w:rPr>
        <w:t xml:space="preserve"> plné ano.</w:t>
      </w:r>
    </w:p>
    <w:p w:rsidR="003D56DD" w:rsidRPr="00FD2032" w:rsidRDefault="00FD2032" w:rsidP="00986426">
      <w:pPr>
        <w:rPr>
          <w:rFonts w:ascii="Times New Roman" w:hAnsi="Times New Roman" w:cs="Times New Roman"/>
          <w:sz w:val="32"/>
          <w:szCs w:val="32"/>
        </w:rPr>
      </w:pPr>
      <w:r w:rsidRPr="00FD2032">
        <w:rPr>
          <w:rFonts w:ascii="Times New Roman" w:hAnsi="Times New Roman" w:cs="Times New Roman"/>
          <w:sz w:val="32"/>
          <w:szCs w:val="32"/>
        </w:rPr>
        <w:lastRenderedPageBreak/>
        <w:t>Slova:</w:t>
      </w:r>
      <w:r>
        <w:rPr>
          <w:rFonts w:ascii="Times New Roman" w:hAnsi="Times New Roman" w:cs="Times New Roman"/>
          <w:i/>
          <w:sz w:val="32"/>
          <w:szCs w:val="32"/>
        </w:rPr>
        <w:t xml:space="preserve"> </w:t>
      </w:r>
      <w:r w:rsidR="003D56DD" w:rsidRPr="00FD2032">
        <w:rPr>
          <w:rFonts w:ascii="Times New Roman" w:hAnsi="Times New Roman" w:cs="Times New Roman"/>
          <w:i/>
          <w:sz w:val="32"/>
          <w:szCs w:val="32"/>
        </w:rPr>
        <w:t>Ty jsi můj mil</w:t>
      </w:r>
      <w:r w:rsidR="00E9276A">
        <w:rPr>
          <w:rFonts w:ascii="Times New Roman" w:hAnsi="Times New Roman" w:cs="Times New Roman"/>
          <w:i/>
          <w:sz w:val="32"/>
          <w:szCs w:val="32"/>
        </w:rPr>
        <w:t>ovaný Syn, v tobě mám zalíbení,</w:t>
      </w:r>
      <w:r>
        <w:rPr>
          <w:rFonts w:ascii="Times New Roman" w:hAnsi="Times New Roman" w:cs="Times New Roman"/>
          <w:i/>
          <w:sz w:val="32"/>
          <w:szCs w:val="32"/>
        </w:rPr>
        <w:t xml:space="preserve"> </w:t>
      </w:r>
      <w:r>
        <w:rPr>
          <w:rFonts w:ascii="Times New Roman" w:hAnsi="Times New Roman" w:cs="Times New Roman"/>
          <w:sz w:val="32"/>
          <w:szCs w:val="32"/>
        </w:rPr>
        <w:t>n</w:t>
      </w:r>
      <w:r w:rsidRPr="00FD2032">
        <w:rPr>
          <w:rFonts w:ascii="Times New Roman" w:hAnsi="Times New Roman" w:cs="Times New Roman"/>
          <w:sz w:val="32"/>
          <w:szCs w:val="32"/>
        </w:rPr>
        <w:t>ení potřeba komentovat, rozumí ji každý křesťan</w:t>
      </w:r>
      <w:r>
        <w:rPr>
          <w:rFonts w:ascii="Times New Roman" w:hAnsi="Times New Roman" w:cs="Times New Roman"/>
          <w:sz w:val="32"/>
          <w:szCs w:val="32"/>
        </w:rPr>
        <w:t>,</w:t>
      </w:r>
      <w:r w:rsidRPr="00FD2032">
        <w:rPr>
          <w:rFonts w:ascii="Times New Roman" w:hAnsi="Times New Roman" w:cs="Times New Roman"/>
          <w:sz w:val="32"/>
          <w:szCs w:val="32"/>
        </w:rPr>
        <w:t xml:space="preserve"> a každý má nejen právo</w:t>
      </w:r>
      <w:r w:rsidR="00E9276A">
        <w:rPr>
          <w:rFonts w:ascii="Times New Roman" w:hAnsi="Times New Roman" w:cs="Times New Roman"/>
          <w:sz w:val="32"/>
          <w:szCs w:val="32"/>
        </w:rPr>
        <w:t>,</w:t>
      </w:r>
      <w:r w:rsidRPr="00FD2032">
        <w:rPr>
          <w:rFonts w:ascii="Times New Roman" w:hAnsi="Times New Roman" w:cs="Times New Roman"/>
          <w:sz w:val="32"/>
          <w:szCs w:val="32"/>
        </w:rPr>
        <w:t xml:space="preserve"> ale i povinnost</w:t>
      </w:r>
      <w:r w:rsidR="00E9276A">
        <w:rPr>
          <w:rFonts w:ascii="Times New Roman" w:hAnsi="Times New Roman" w:cs="Times New Roman"/>
          <w:sz w:val="32"/>
          <w:szCs w:val="32"/>
        </w:rPr>
        <w:t>,</w:t>
      </w:r>
      <w:r w:rsidR="00E9276A" w:rsidRPr="00E9276A">
        <w:rPr>
          <w:rFonts w:ascii="Times New Roman" w:hAnsi="Times New Roman" w:cs="Times New Roman"/>
          <w:sz w:val="32"/>
          <w:szCs w:val="32"/>
        </w:rPr>
        <w:t xml:space="preserve"> </w:t>
      </w:r>
      <w:r w:rsidR="00E9276A">
        <w:rPr>
          <w:rFonts w:ascii="Times New Roman" w:hAnsi="Times New Roman" w:cs="Times New Roman"/>
          <w:sz w:val="32"/>
          <w:szCs w:val="32"/>
        </w:rPr>
        <w:t xml:space="preserve">je </w:t>
      </w:r>
      <w:r w:rsidR="00E9276A" w:rsidRPr="00FD2032">
        <w:rPr>
          <w:rFonts w:ascii="Times New Roman" w:hAnsi="Times New Roman" w:cs="Times New Roman"/>
          <w:sz w:val="32"/>
          <w:szCs w:val="32"/>
        </w:rPr>
        <w:t>na sebe vztahovat</w:t>
      </w:r>
      <w:r w:rsidRPr="00FD2032">
        <w:rPr>
          <w:rFonts w:ascii="Times New Roman" w:hAnsi="Times New Roman" w:cs="Times New Roman"/>
          <w:sz w:val="32"/>
          <w:szCs w:val="32"/>
        </w:rPr>
        <w:t xml:space="preserve">. </w:t>
      </w:r>
      <w:r w:rsidR="00E9276A">
        <w:rPr>
          <w:rFonts w:ascii="Times New Roman" w:hAnsi="Times New Roman" w:cs="Times New Roman"/>
          <w:sz w:val="32"/>
          <w:szCs w:val="32"/>
        </w:rPr>
        <w:t>Přijmi tedy</w:t>
      </w:r>
      <w:bookmarkStart w:id="0" w:name="_GoBack"/>
      <w:bookmarkEnd w:id="0"/>
      <w:r w:rsidR="00E9276A">
        <w:rPr>
          <w:rFonts w:ascii="Times New Roman" w:hAnsi="Times New Roman" w:cs="Times New Roman"/>
          <w:sz w:val="32"/>
          <w:szCs w:val="32"/>
        </w:rPr>
        <w:t xml:space="preserve"> slovo o smíření, obdarování</w:t>
      </w:r>
      <w:r>
        <w:rPr>
          <w:rFonts w:ascii="Times New Roman" w:hAnsi="Times New Roman" w:cs="Times New Roman"/>
          <w:sz w:val="32"/>
          <w:szCs w:val="32"/>
        </w:rPr>
        <w:t xml:space="preserve"> a lásce. </w:t>
      </w:r>
    </w:p>
    <w:sectPr w:rsidR="003D56DD" w:rsidRPr="00FD2032" w:rsidSect="00FD20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26"/>
    <w:rsid w:val="00080925"/>
    <w:rsid w:val="003D56DD"/>
    <w:rsid w:val="00874073"/>
    <w:rsid w:val="00986426"/>
    <w:rsid w:val="00D67F2D"/>
    <w:rsid w:val="00DC5D98"/>
    <w:rsid w:val="00E9276A"/>
    <w:rsid w:val="00FD2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C2A7"/>
  <w15:chartTrackingRefBased/>
  <w15:docId w15:val="{22AAEFE9-A2B4-4089-86EF-EF49DFE7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2000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Římskokatolická farnost Ostrava-Přívoz</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Stepien</dc:creator>
  <cp:keywords/>
  <dc:description/>
  <cp:lastModifiedBy>Bogdan Stepien</cp:lastModifiedBy>
  <cp:revision>3</cp:revision>
  <dcterms:created xsi:type="dcterms:W3CDTF">2025-01-20T10:01:00Z</dcterms:created>
  <dcterms:modified xsi:type="dcterms:W3CDTF">2025-01-20T10:05:00Z</dcterms:modified>
</cp:coreProperties>
</file>