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b/>
          <w:bCs/>
        </w:rPr>
      </w:pPr>
      <w:r>
        <w:rPr>
          <w:b/>
          <w:bCs/>
          <w:sz w:val="32"/>
          <w:szCs w:val="32"/>
        </w:rPr>
        <w:t>Kázání 2. dubna 2024 – 2. neděle velikonoční</w:t>
      </w:r>
    </w:p>
    <w:p>
      <w:pPr>
        <w:pStyle w:val="Normal"/>
        <w:rPr>
          <w:b/>
          <w:bCs/>
        </w:rPr>
      </w:pPr>
      <w:r>
        <w:rPr>
          <w:b/>
          <w:bCs/>
          <w:sz w:val="32"/>
          <w:szCs w:val="32"/>
        </w:rPr>
        <w:t>neděle Božího milosrdenství</w:t>
      </w:r>
    </w:p>
    <w:p>
      <w:pPr>
        <w:pStyle w:val="Normal"/>
        <w:rPr>
          <w:sz w:val="32"/>
          <w:szCs w:val="32"/>
        </w:rPr>
      </w:pPr>
      <w:r>
        <w:rPr/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Dnes slavíme důležitý den, který poukazuje na milosrdenství, což je rys vyloženě Božský. Slavení tohoto svátku vyžaduje spoluúčast, podíl na celebraci, angažovanost. Pán Ježíš řekl sv. Faustyně: </w:t>
      </w:r>
      <w:r>
        <w:rPr>
          <w:i w:val="false"/>
          <w:iCs w:val="false"/>
          <w:sz w:val="32"/>
          <w:szCs w:val="32"/>
        </w:rPr>
        <w:t xml:space="preserve">„Přeji si, aby svátek Milosrdenství byl útočištěm a úkrytem pro všechny duše, zvláště pro ubohé hříšníky. V tento den jsou otevřeny útroby mého milosrdenství a já vylévám celý oceán milostí na duše, které přistupují k prameni mého milosrdenství.“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Takže ono slavení, účast z naší strany, je především otevřenost pro nabídku, pro přijetí obdarování. Nelze však zůstat jen u toho. Ono slavení nás nejen otevírá pro přijetí Božích darů, ale poukazuje i na skupinu, jíž jsme součástí, a to jsou hříšníci. Jsme hříšníci.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I papež František na otázku: „Kdo je Jorge Mario Bergolgio?“, odpověděl novináři takto: „Jsem hříšník, jsem hříšník, na kterého shlédnul Pán.“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Vědomí vlastní bídy nás činí vnímavými pro svízele druhých. Bez pohledu na ostatní účastníky nebude slavení úplné. Dnešní slovo Boží nám rozšiřuje pohled.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Nejprve jsme slyšeli: „rozdělovalo se každému, jak kdo potřeboval.“ Jednalo se o majetkové, hmotné věci, ale  materiální věci nemohou člověka dostatečně uspokojit. Ke slavení potřebuje člověk  milosrdenství – lásku bez hranic. A o tom Pán Ježíš mluví: „Komu hříchy odpustíte, tomu jsou odpuštěny, komu je neodpustíte, tomu odpuštěny nejsou.“ Dovolte ostatním slavit a k tomu „Přijměte Ducha Svatého!“ A dále: „posílám vás.“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V tom je již obsaženo všechno, ale připomenu ještě slova: “Buďte milosrdní, jako je milosrdný váš Otec!“ a také z kázání na hoře: „Blahoslavení milosrdní, neboť oni dojdou milosrdenství.“ Teprve takto můžeme oslavit tento svátek podle Ježíšova přání. </w:t>
      </w:r>
    </w:p>
    <w:p>
      <w:pPr>
        <w:pStyle w:val="Normal"/>
        <w:spacing w:before="0" w:after="160"/>
        <w:rPr>
          <w:sz w:val="36"/>
          <w:szCs w:val="36"/>
        </w:rPr>
      </w:pPr>
      <w:r>
        <w:rPr>
          <w:sz w:val="36"/>
          <w:szCs w:val="36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LibreOffice/24.2.0.3$Windows_X86_64 LibreOffice_project/da48488a73ddd66ea24cf16bbc4f7b9c08e9bea1</Application>
  <AppVersion>15.0000</AppVersion>
  <Pages>1</Pages>
  <Words>239</Words>
  <Characters>1416</Characters>
  <CharactersWithSpaces>1652</CharactersWithSpaces>
  <Paragraphs>3</Paragraphs>
  <Company>Římskokatolická farnost Ostrava-Přívoz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2024-04-04T13:51:00Z</dcterms:created>
  <dc:creator>Bogdan Stepien</dc:creator>
  <dc:description/>
  <dc:language>cs-CZ</dc:language>
  <cp:lastModifiedBy/>
  <dcterms:modified xsi:type="dcterms:W3CDTF">2024-04-07T21:48:51Z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