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22F3A" w:rsidRDefault="00F52E11">
      <w:pPr>
        <w:pStyle w:val="Nzev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Zaujalo mně v dnešním úryvku evangelia slovo Duch Pravdy.</w:t>
      </w:r>
    </w:p>
    <w:p w14:paraId="00000002" w14:textId="77777777" w:rsidR="00422F3A" w:rsidRDefault="00F52E1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Ježíš takto nazývá Ducha Svatého – neboli Přímluvce – Utěšitele, a to na několika místech v Janově evangeliu.</w:t>
      </w:r>
    </w:p>
    <w:p w14:paraId="00000003" w14:textId="77777777" w:rsidR="00422F3A" w:rsidRDefault="00F52E1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Sám Ježíš o sobě říká: „Já jsem ta cesta, pravda i život.“ To znamená, že mu záleží na tom, aby jeho učedníci znali pravdu a žili v pravdě. On sám j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ako učitel formuje, školí, učí ty, které povolal k následování. Protože patříme, my všichni jak tady jsme, m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ezi učedníky Ježíše Krista, přijímáme toto jeho slovo, vztahujeme je na sebe, na svůj život. </w:t>
      </w:r>
    </w:p>
    <w:p w14:paraId="00000004" w14:textId="77777777" w:rsidR="00422F3A" w:rsidRDefault="00F52E1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Nesmíme ho přehlédnout, nesmíme přehlédnout tuto Ježíšovou výzvu. Bez pravdy život nemůže být úplný. Křesťan je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povolán aby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pravdu žil, aby nejen nedělal kompromi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sy, ale aby radikálně žil evangelium, aby na jeho životě, tj. na životě každého z nás, bylo vidět, že pravdou žijeme. </w:t>
      </w:r>
    </w:p>
    <w:p w14:paraId="00000005" w14:textId="77777777" w:rsidR="00422F3A" w:rsidRDefault="00F52E1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Křesťan je nositelem pravdy. Ducha Svatého jsme přijali při křtu, od křtu v nás působí. Dále jsme byli posilněni Duchem Svatým ve svátost</w:t>
      </w:r>
      <w:r>
        <w:rPr>
          <w:rFonts w:ascii="Times New Roman" w:eastAsia="Times New Roman" w:hAnsi="Times New Roman" w:cs="Times New Roman"/>
          <w:sz w:val="32"/>
          <w:szCs w:val="32"/>
        </w:rPr>
        <w:t>i biřmování. Máme tedy všechny předpoklady k vydávání svědectví pravdě svým životem.</w:t>
      </w:r>
    </w:p>
    <w:p w14:paraId="00000006" w14:textId="77777777" w:rsidR="00422F3A" w:rsidRDefault="00F52E1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Tak, jak bylo vidět na Filipovi, že je křesťan, tak ať je vidět dnes uprostřed zmatků, nejistot a tápání, kde je pravda. </w:t>
      </w:r>
    </w:p>
    <w:p w14:paraId="00000007" w14:textId="77777777" w:rsidR="00422F3A" w:rsidRDefault="00F52E1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O nás Ježíš řekl: „Vy jste světlo světa.“ Nosme j</w:t>
      </w:r>
      <w:r>
        <w:rPr>
          <w:rFonts w:ascii="Times New Roman" w:eastAsia="Times New Roman" w:hAnsi="Times New Roman" w:cs="Times New Roman"/>
          <w:sz w:val="32"/>
          <w:szCs w:val="32"/>
        </w:rPr>
        <w:t>eho slovo, neboť i dnes se na nás vztahují slova: „Mějte v srdci posvátnou úctu ke Kristu jako k Pánu a buďte stále připraveni obhájit se před každým, kdo se vás ptá po důvodech vaší naděje, ale ovšem s jemností a skromností.“</w:t>
      </w:r>
    </w:p>
    <w:p w14:paraId="00000008" w14:textId="77777777" w:rsidR="00422F3A" w:rsidRDefault="00F52E11">
      <w:pPr>
        <w:rPr>
          <w:rFonts w:ascii="Times New Roman" w:eastAsia="Times New Roman" w:hAnsi="Times New Roman" w:cs="Times New Roman"/>
          <w:sz w:val="32"/>
          <w:szCs w:val="32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32"/>
          <w:szCs w:val="32"/>
        </w:rPr>
        <w:t>Duchu Pravdy pomoz nám zavrhn</w:t>
      </w:r>
      <w:r>
        <w:rPr>
          <w:rFonts w:ascii="Times New Roman" w:eastAsia="Times New Roman" w:hAnsi="Times New Roman" w:cs="Times New Roman"/>
          <w:sz w:val="32"/>
          <w:szCs w:val="32"/>
        </w:rPr>
        <w:t>out všechno, co pravdu zkresluje, ničí, zakrývá a deformuje. Dej nám odvahu Pravdu žít.</w:t>
      </w:r>
    </w:p>
    <w:p w14:paraId="00000009" w14:textId="77777777" w:rsidR="00422F3A" w:rsidRDefault="00422F3A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0A" w14:textId="77777777" w:rsidR="00422F3A" w:rsidRDefault="00F52E11">
      <w:pPr>
        <w:pStyle w:val="Nzev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sectPr w:rsidR="00422F3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3A"/>
    <w:rsid w:val="00422F3A"/>
    <w:rsid w:val="00F5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C2EA5-B0D3-4E07-BC28-F4DC5184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</w:pPr>
    <w:rPr>
      <w:sz w:val="56"/>
      <w:szCs w:val="56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Farnost Plzeň Bory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 Stepien</cp:lastModifiedBy>
  <cp:revision>2</cp:revision>
  <dcterms:created xsi:type="dcterms:W3CDTF">2023-05-15T11:18:00Z</dcterms:created>
  <dcterms:modified xsi:type="dcterms:W3CDTF">2023-05-15T11:18:00Z</dcterms:modified>
</cp:coreProperties>
</file>