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Poslední večer, na konc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 loňské pouti do Svaté zem</w:t>
      </w:r>
      <w:r>
        <w:rPr>
          <w:sz w:val="32"/>
          <w:szCs w:val="32"/>
        </w:rPr>
        <w:t>ě</w:t>
      </w:r>
      <w:r>
        <w:rPr>
          <w:sz w:val="32"/>
          <w:szCs w:val="32"/>
        </w:rPr>
        <w:t>, jsme společně sdíleli sv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 dojmy. Nejvíce na mně zapůsobilo svědectví jednoho </w:t>
      </w:r>
      <w:r>
        <w:rPr>
          <w:sz w:val="32"/>
          <w:szCs w:val="32"/>
        </w:rPr>
        <w:t>z</w:t>
      </w:r>
      <w:r>
        <w:rPr>
          <w:sz w:val="32"/>
          <w:szCs w:val="32"/>
        </w:rPr>
        <w:t> poutníků, který s</w:t>
      </w:r>
      <w:r>
        <w:rPr>
          <w:sz w:val="32"/>
          <w:szCs w:val="32"/>
        </w:rPr>
        <w:t xml:space="preserve">e s </w:t>
      </w:r>
      <w:r>
        <w:rPr>
          <w:sz w:val="32"/>
          <w:szCs w:val="32"/>
        </w:rPr>
        <w:t xml:space="preserve">pohnutím podělil o zkušenost </w:t>
      </w:r>
      <w:r>
        <w:rPr>
          <w:sz w:val="32"/>
          <w:szCs w:val="32"/>
        </w:rPr>
        <w:t>s</w:t>
      </w:r>
      <w:r>
        <w:rPr>
          <w:sz w:val="32"/>
          <w:szCs w:val="32"/>
        </w:rPr>
        <w:t xml:space="preserve"> návštěvou zahradního hrobu, za hradbami starého města.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Hrob je prázdný, opakoval dojat</w:t>
      </w:r>
      <w:r>
        <w:rPr>
          <w:sz w:val="32"/>
          <w:szCs w:val="32"/>
        </w:rPr>
        <w:t>ý</w:t>
      </w:r>
      <w:r>
        <w:rPr>
          <w:sz w:val="32"/>
          <w:szCs w:val="32"/>
        </w:rPr>
        <w:t xml:space="preserve"> -  Hrob je prázdný.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Představil jsem si v tu chvíli Petra, Jana, Marii Magd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lskou a ostatní svědky prázdného hrobu.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Svědectví prázdného hrobu je velmi důležité.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Mnozí u hrobu nebyli, nemají tu zkušenost. Myslím </w:t>
      </w:r>
      <w:r>
        <w:rPr>
          <w:sz w:val="32"/>
          <w:szCs w:val="32"/>
        </w:rPr>
        <w:t>však</w:t>
      </w:r>
      <w:r>
        <w:rPr>
          <w:sz w:val="32"/>
          <w:szCs w:val="32"/>
        </w:rPr>
        <w:t>, že mnohem důležitější je setkán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se Zmrtvýchvstalým Ježíšem.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tuto </w:t>
      </w:r>
      <w:r>
        <w:rPr>
          <w:sz w:val="32"/>
          <w:szCs w:val="32"/>
        </w:rPr>
        <w:t xml:space="preserve">šanci má každý. </w:t>
      </w:r>
    </w:p>
    <w:p>
      <w:pPr>
        <w:pStyle w:val="Normal"/>
        <w:spacing w:before="0" w:after="16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Ježíš přichází k tobě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podobně jak učedníkům, ti říká - Pokoj tobě.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LibreOffice/7.4.4.2$Windows_X86_64 LibreOffice_project/85569322deea74ec9134968a29af2df5663baa21</Application>
  <AppVersion>15.0000</AppVersion>
  <Pages>1</Pages>
  <Words>102</Words>
  <Characters>538</Characters>
  <CharactersWithSpaces>639</CharactersWithSpaces>
  <Paragraphs>7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2023-04-08T15:46:00Z</dcterms:created>
  <dc:creator>Bogdan Stepien</dc:creator>
  <dc:description/>
  <dc:language>cs-CZ</dc:language>
  <cp:lastModifiedBy/>
  <dcterms:modified xsi:type="dcterms:W3CDTF">2023-04-08T18:58:37Z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