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48E" w:rsidRDefault="00A953DE">
      <w:pPr>
        <w:rPr>
          <w:sz w:val="28"/>
        </w:rPr>
      </w:pPr>
      <w:r w:rsidRPr="00A953DE">
        <w:rPr>
          <w:sz w:val="28"/>
        </w:rPr>
        <w:t>Hospodář</w:t>
      </w:r>
      <w:r>
        <w:rPr>
          <w:sz w:val="28"/>
        </w:rPr>
        <w:t xml:space="preserve"> – jak ho můžeme charakterizovat? Co na něm vidíme?</w:t>
      </w:r>
    </w:p>
    <w:p w:rsidR="00A953DE" w:rsidRDefault="00A953DE">
      <w:pPr>
        <w:rPr>
          <w:sz w:val="28"/>
        </w:rPr>
      </w:pPr>
      <w:r>
        <w:rPr>
          <w:sz w:val="28"/>
        </w:rPr>
        <w:t>Sám o sobě říká, že je dobrý. Ano, je.</w:t>
      </w:r>
    </w:p>
    <w:p w:rsidR="00A953DE" w:rsidRDefault="00A953DE">
      <w:pPr>
        <w:rPr>
          <w:sz w:val="28"/>
        </w:rPr>
      </w:pPr>
      <w:r>
        <w:rPr>
          <w:sz w:val="28"/>
        </w:rPr>
        <w:t xml:space="preserve">Dále není na peníze. Drží sliby. Poskytuje práci, výdělek. </w:t>
      </w:r>
    </w:p>
    <w:p w:rsidR="00A953DE" w:rsidRDefault="00A953DE">
      <w:pPr>
        <w:rPr>
          <w:sz w:val="28"/>
        </w:rPr>
      </w:pPr>
      <w:r>
        <w:rPr>
          <w:sz w:val="28"/>
        </w:rPr>
        <w:t>Nemá strach z konfrontace, uvádí věci na pravou míru.</w:t>
      </w:r>
    </w:p>
    <w:p w:rsidR="00A953DE" w:rsidRDefault="00A953DE">
      <w:pPr>
        <w:rPr>
          <w:sz w:val="28"/>
        </w:rPr>
      </w:pPr>
      <w:r>
        <w:rPr>
          <w:sz w:val="28"/>
        </w:rPr>
        <w:t xml:space="preserve">Je tady ještě jedna věc: způsob jeho jednání odhaluje smýšlení a pohnutky druhých. </w:t>
      </w:r>
    </w:p>
    <w:p w:rsidR="00A953DE" w:rsidRDefault="00A953DE">
      <w:pPr>
        <w:rPr>
          <w:sz w:val="28"/>
        </w:rPr>
      </w:pPr>
      <w:r>
        <w:rPr>
          <w:sz w:val="28"/>
        </w:rPr>
        <w:t>Ne proto, aby je zesměšnil, ale aby jim pomohl správně jednat.</w:t>
      </w:r>
    </w:p>
    <w:p w:rsidR="00A953DE" w:rsidRDefault="00A953DE">
      <w:pPr>
        <w:rPr>
          <w:sz w:val="28"/>
        </w:rPr>
      </w:pPr>
      <w:r>
        <w:rPr>
          <w:sz w:val="28"/>
        </w:rPr>
        <w:t xml:space="preserve">Jeho hlavním cílem bylo pravděpodobně sklidit hrozny. Navíc </w:t>
      </w:r>
      <w:r w:rsidR="00465392">
        <w:rPr>
          <w:sz w:val="28"/>
        </w:rPr>
        <w:t xml:space="preserve">však </w:t>
      </w:r>
      <w:r>
        <w:rPr>
          <w:sz w:val="28"/>
        </w:rPr>
        <w:t>poskytl zaměstnání všem, kteří ho potřebovali.</w:t>
      </w:r>
    </w:p>
    <w:p w:rsidR="00A953DE" w:rsidRDefault="00A953DE">
      <w:pPr>
        <w:rPr>
          <w:sz w:val="28"/>
        </w:rPr>
      </w:pPr>
      <w:r>
        <w:rPr>
          <w:sz w:val="28"/>
        </w:rPr>
        <w:t xml:space="preserve">Při tom všem se postaral o vnitřní stránku dělníků. </w:t>
      </w:r>
    </w:p>
    <w:p w:rsidR="00A953DE" w:rsidRDefault="00A953DE">
      <w:pPr>
        <w:rPr>
          <w:sz w:val="28"/>
        </w:rPr>
      </w:pPr>
      <w:r>
        <w:rPr>
          <w:sz w:val="28"/>
        </w:rPr>
        <w:t>Stejná mzda pro všechny odhalila postoj závisti, nepřejícnosti, sobeckosti.</w:t>
      </w:r>
    </w:p>
    <w:p w:rsidR="00A953DE" w:rsidRDefault="00A953DE">
      <w:pPr>
        <w:rPr>
          <w:sz w:val="28"/>
        </w:rPr>
      </w:pPr>
      <w:r>
        <w:rPr>
          <w:sz w:val="28"/>
        </w:rPr>
        <w:t xml:space="preserve">Stejnou mzdou nechtěl upozornit Hospodář na sebe, nýbrž, jak se zdá, na druhé. </w:t>
      </w:r>
    </w:p>
    <w:p w:rsidR="00A953DE" w:rsidRDefault="00A953DE">
      <w:pPr>
        <w:rPr>
          <w:sz w:val="28"/>
        </w:rPr>
      </w:pPr>
      <w:r>
        <w:rPr>
          <w:sz w:val="28"/>
        </w:rPr>
        <w:t xml:space="preserve">Jakoby říkal: podívej se, jaký je tvůj vztah k druhým dělníkům. </w:t>
      </w:r>
    </w:p>
    <w:p w:rsidR="00A953DE" w:rsidRDefault="00A953DE">
      <w:pPr>
        <w:rPr>
          <w:sz w:val="28"/>
        </w:rPr>
      </w:pPr>
      <w:r>
        <w:rPr>
          <w:sz w:val="28"/>
        </w:rPr>
        <w:t xml:space="preserve">Přeješ jim ze srdce dary, které dostávají? </w:t>
      </w:r>
    </w:p>
    <w:p w:rsidR="00A953DE" w:rsidRDefault="00A953DE">
      <w:pPr>
        <w:rPr>
          <w:sz w:val="28"/>
        </w:rPr>
      </w:pPr>
      <w:r>
        <w:rPr>
          <w:sz w:val="28"/>
        </w:rPr>
        <w:t>Mnozí z nás asi souhlasí s postojem dělníků stěžujících si na nespravedlnost.</w:t>
      </w:r>
    </w:p>
    <w:p w:rsidR="00A953DE" w:rsidRDefault="00A953DE">
      <w:pPr>
        <w:rPr>
          <w:sz w:val="28"/>
        </w:rPr>
      </w:pPr>
      <w:r>
        <w:rPr>
          <w:sz w:val="28"/>
        </w:rPr>
        <w:t>A souhlasíš s Hospodinem, neboť Hospodářem je právě On.</w:t>
      </w:r>
      <w:bookmarkStart w:id="0" w:name="_GoBack"/>
      <w:bookmarkEnd w:id="0"/>
    </w:p>
    <w:p w:rsidR="00A953DE" w:rsidRDefault="00A953DE">
      <w:pPr>
        <w:rPr>
          <w:sz w:val="28"/>
        </w:rPr>
      </w:pPr>
    </w:p>
    <w:p w:rsidR="00A953DE" w:rsidRPr="00A953DE" w:rsidRDefault="00A953DE">
      <w:pPr>
        <w:rPr>
          <w:sz w:val="28"/>
        </w:rPr>
      </w:pPr>
    </w:p>
    <w:sectPr w:rsidR="00A953DE" w:rsidRPr="00A9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DE"/>
    <w:rsid w:val="0002448E"/>
    <w:rsid w:val="00465392"/>
    <w:rsid w:val="00A9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192C"/>
  <w15:chartTrackingRefBased/>
  <w15:docId w15:val="{FEB63B66-8247-4581-A786-2CAC8304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Farnost Plzeň Bory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1</cp:revision>
  <dcterms:created xsi:type="dcterms:W3CDTF">2023-09-25T15:03:00Z</dcterms:created>
  <dcterms:modified xsi:type="dcterms:W3CDTF">2023-09-25T15:14:00Z</dcterms:modified>
</cp:coreProperties>
</file>